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60" w:rsidRPr="0024192F" w:rsidRDefault="001C2C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192F">
        <w:rPr>
          <w:rFonts w:ascii="Times New Roman" w:hAnsi="Times New Roman" w:cs="Times New Roman"/>
          <w:b/>
          <w:sz w:val="24"/>
          <w:szCs w:val="24"/>
        </w:rPr>
        <w:t>Iwona Klimek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specjalista w Departamencie Architektury, Budo</w:t>
      </w:r>
      <w:r w:rsidR="00C253BC">
        <w:rPr>
          <w:rFonts w:ascii="Times New Roman" w:hAnsi="Times New Roman" w:cs="Times New Roman"/>
          <w:sz w:val="24"/>
          <w:szCs w:val="24"/>
        </w:rPr>
        <w:t>wnictwa i Geodezji, a obecnie w </w:t>
      </w:r>
      <w:r>
        <w:rPr>
          <w:rFonts w:ascii="Times New Roman" w:hAnsi="Times New Roman" w:cs="Times New Roman"/>
          <w:sz w:val="24"/>
          <w:szCs w:val="24"/>
        </w:rPr>
        <w:t xml:space="preserve">Departamencie Gospodarki Niskoemisyjnej w Wydziale Efektywności i Transformacji Energetycznej. </w:t>
      </w:r>
    </w:p>
    <w:p w:rsidR="00B5618E" w:rsidRDefault="00A43034">
      <w:pPr>
        <w:rPr>
          <w:rFonts w:ascii="Times New Roman" w:hAnsi="Times New Roman" w:cs="Times New Roman"/>
          <w:sz w:val="24"/>
          <w:szCs w:val="24"/>
        </w:rPr>
      </w:pPr>
      <w:r w:rsidRPr="0024192F">
        <w:rPr>
          <w:rFonts w:ascii="Times New Roman" w:hAnsi="Times New Roman" w:cs="Times New Roman"/>
          <w:sz w:val="24"/>
          <w:szCs w:val="24"/>
        </w:rPr>
        <w:t xml:space="preserve">Absolwentka </w:t>
      </w:r>
      <w:r w:rsidR="00C454DD">
        <w:rPr>
          <w:rFonts w:ascii="Times New Roman" w:hAnsi="Times New Roman" w:cs="Times New Roman"/>
          <w:sz w:val="24"/>
          <w:szCs w:val="24"/>
        </w:rPr>
        <w:t>Politechniki Krakowskiej, Wydziału Inżynieria Środowiska</w:t>
      </w:r>
      <w:r w:rsidRPr="0024192F">
        <w:rPr>
          <w:rFonts w:ascii="Times New Roman" w:hAnsi="Times New Roman" w:cs="Times New Roman"/>
          <w:sz w:val="24"/>
          <w:szCs w:val="24"/>
        </w:rPr>
        <w:t xml:space="preserve"> </w:t>
      </w:r>
      <w:r w:rsidR="0024192F">
        <w:rPr>
          <w:rFonts w:ascii="Times New Roman" w:hAnsi="Times New Roman" w:cs="Times New Roman"/>
          <w:sz w:val="24"/>
          <w:szCs w:val="24"/>
        </w:rPr>
        <w:t>w specjalności</w:t>
      </w:r>
      <w:r w:rsidRPr="0024192F">
        <w:rPr>
          <w:rFonts w:ascii="Times New Roman" w:hAnsi="Times New Roman" w:cs="Times New Roman"/>
          <w:sz w:val="24"/>
          <w:szCs w:val="24"/>
        </w:rPr>
        <w:t xml:space="preserve"> </w:t>
      </w:r>
      <w:r w:rsidR="00C454DD">
        <w:rPr>
          <w:rFonts w:ascii="Times New Roman" w:hAnsi="Times New Roman" w:cs="Times New Roman"/>
          <w:sz w:val="24"/>
          <w:szCs w:val="24"/>
        </w:rPr>
        <w:t>„</w:t>
      </w:r>
      <w:r w:rsidR="00B5618E">
        <w:rPr>
          <w:rFonts w:ascii="Times New Roman" w:hAnsi="Times New Roman" w:cs="Times New Roman"/>
          <w:sz w:val="24"/>
          <w:szCs w:val="24"/>
        </w:rPr>
        <w:t xml:space="preserve">ogrzewnictwo, </w:t>
      </w:r>
      <w:r w:rsidR="003A755E">
        <w:rPr>
          <w:rFonts w:ascii="Times New Roman" w:hAnsi="Times New Roman" w:cs="Times New Roman"/>
          <w:sz w:val="24"/>
          <w:szCs w:val="24"/>
        </w:rPr>
        <w:t>klimatyzacja, ochrona powietrza i termiczna utylizacja odpadów</w:t>
      </w:r>
      <w:r w:rsidR="00C454DD">
        <w:rPr>
          <w:rFonts w:ascii="Times New Roman" w:hAnsi="Times New Roman" w:cs="Times New Roman"/>
          <w:sz w:val="24"/>
          <w:szCs w:val="24"/>
        </w:rPr>
        <w:t>”</w:t>
      </w:r>
      <w:r w:rsidR="00C253BC">
        <w:rPr>
          <w:rFonts w:ascii="Times New Roman" w:hAnsi="Times New Roman" w:cs="Times New Roman"/>
          <w:sz w:val="24"/>
          <w:szCs w:val="24"/>
        </w:rPr>
        <w:t xml:space="preserve"> oraz w </w:t>
      </w:r>
      <w:r w:rsidR="003A755E">
        <w:rPr>
          <w:rFonts w:ascii="Times New Roman" w:hAnsi="Times New Roman" w:cs="Times New Roman"/>
          <w:sz w:val="24"/>
          <w:szCs w:val="24"/>
        </w:rPr>
        <w:t xml:space="preserve">specjalności </w:t>
      </w:r>
      <w:r w:rsidR="00C454DD">
        <w:rPr>
          <w:rFonts w:ascii="Times New Roman" w:hAnsi="Times New Roman" w:cs="Times New Roman"/>
          <w:sz w:val="24"/>
          <w:szCs w:val="24"/>
        </w:rPr>
        <w:t>„zaopatrzenie w wodę…”</w:t>
      </w:r>
      <w:r w:rsidR="00B56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Długoletnia praca w administracji rządowej i samorządowej. </w:t>
      </w:r>
      <w:r w:rsidR="00A43034">
        <w:rPr>
          <w:rFonts w:ascii="Times New Roman" w:hAnsi="Times New Roman" w:cs="Times New Roman"/>
          <w:sz w:val="24"/>
          <w:szCs w:val="24"/>
        </w:rPr>
        <w:t>W administracji samorządowej w w</w:t>
      </w:r>
      <w:r>
        <w:rPr>
          <w:rFonts w:ascii="Times New Roman" w:hAnsi="Times New Roman" w:cs="Times New Roman"/>
          <w:sz w:val="24"/>
          <w:szCs w:val="24"/>
        </w:rPr>
        <w:t>ydziałach takich jak budownictwo, nieruchomości czy ochrona środowiska również na stanowiskach kierowniczych.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„Gminny edukator” oraz „doradca energetyczny”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 w:rsidRPr="00C454DD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i współautor opracowań z zakresu ochrony środowiska i efektywności energetycznej.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praktyczne w projektowani</w:t>
      </w:r>
      <w:r w:rsidR="0053121D">
        <w:rPr>
          <w:rFonts w:ascii="Times New Roman" w:hAnsi="Times New Roman" w:cs="Times New Roman"/>
          <w:sz w:val="24"/>
          <w:szCs w:val="24"/>
        </w:rPr>
        <w:t xml:space="preserve">u z zakresu instalacji </w:t>
      </w:r>
      <w:r w:rsidR="003A755E">
        <w:rPr>
          <w:rFonts w:ascii="Times New Roman" w:hAnsi="Times New Roman" w:cs="Times New Roman"/>
          <w:sz w:val="24"/>
          <w:szCs w:val="24"/>
        </w:rPr>
        <w:t>grzewczych, wentylacyjnych i klimatyzacyjnych</w:t>
      </w:r>
      <w:r>
        <w:rPr>
          <w:rFonts w:ascii="Times New Roman" w:hAnsi="Times New Roman" w:cs="Times New Roman"/>
          <w:sz w:val="24"/>
          <w:szCs w:val="24"/>
        </w:rPr>
        <w:t xml:space="preserve"> zdobywane w kraju i za granicą.</w:t>
      </w:r>
    </w:p>
    <w:p w:rsidR="001C2C29" w:rsidRDefault="001C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rewizyjnej </w:t>
      </w:r>
      <w:r w:rsidR="00A43034">
        <w:rPr>
          <w:rFonts w:ascii="Times New Roman" w:hAnsi="Times New Roman" w:cs="Times New Roman"/>
          <w:sz w:val="24"/>
          <w:szCs w:val="24"/>
        </w:rPr>
        <w:t>Stowarzyszenia Certyfikatorów i Audytorów Energetycznych.</w:t>
      </w:r>
    </w:p>
    <w:p w:rsidR="00A43034" w:rsidRDefault="00A4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szkoleń.</w:t>
      </w:r>
    </w:p>
    <w:p w:rsidR="00A43034" w:rsidRDefault="00A43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projektów w tym mających na celu </w:t>
      </w:r>
      <w:r w:rsidR="007A38BF" w:rsidRPr="00C454DD">
        <w:rPr>
          <w:rFonts w:ascii="Times New Roman" w:hAnsi="Times New Roman" w:cs="Times New Roman"/>
          <w:sz w:val="24"/>
          <w:szCs w:val="24"/>
        </w:rPr>
        <w:t>międzynarodową</w:t>
      </w:r>
      <w:r w:rsidR="007A3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współpracę i wymianę doświadczeń z Norwegią, Włochami, Francją, Czechami z zakresu efektywności energetycznej w budownictwie.</w:t>
      </w:r>
    </w:p>
    <w:p w:rsidR="001C2C29" w:rsidRPr="001C2C29" w:rsidRDefault="001C2C29">
      <w:pPr>
        <w:rPr>
          <w:rFonts w:ascii="Times New Roman" w:hAnsi="Times New Roman" w:cs="Times New Roman"/>
          <w:sz w:val="24"/>
          <w:szCs w:val="24"/>
        </w:rPr>
      </w:pPr>
    </w:p>
    <w:sectPr w:rsidR="001C2C29" w:rsidRPr="001C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29"/>
    <w:rsid w:val="001C2C29"/>
    <w:rsid w:val="0024192F"/>
    <w:rsid w:val="003A755E"/>
    <w:rsid w:val="0053121D"/>
    <w:rsid w:val="007A38BF"/>
    <w:rsid w:val="00A43034"/>
    <w:rsid w:val="00B5618E"/>
    <w:rsid w:val="00C253BC"/>
    <w:rsid w:val="00C454DD"/>
    <w:rsid w:val="00C93960"/>
    <w:rsid w:val="00D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38DA-2C0C-4E37-9E45-D7BCB02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Klimek</dc:creator>
  <cp:keywords/>
  <dc:description/>
  <cp:lastModifiedBy>mcbe</cp:lastModifiedBy>
  <cp:revision>2</cp:revision>
  <dcterms:created xsi:type="dcterms:W3CDTF">2020-11-17T10:53:00Z</dcterms:created>
  <dcterms:modified xsi:type="dcterms:W3CDTF">2020-11-17T10:53:00Z</dcterms:modified>
</cp:coreProperties>
</file>